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8C3" w:rsidRDefault="00073402">
      <w:pPr>
        <w:spacing w:line="360" w:lineRule="auto"/>
        <w:jc w:val="center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海淀一般信息变更</w:t>
      </w:r>
    </w:p>
    <w:p w:rsidR="00EC38C3" w:rsidRDefault="00073402">
      <w:pPr>
        <w:pStyle w:val="a3"/>
        <w:widowControl/>
        <w:spacing w:beforeAutospacing="0" w:after="300" w:afterAutospacing="0" w:line="368" w:lineRule="atLeast"/>
        <w:rPr>
          <w:rFonts w:ascii="宋体" w:eastAsia="宋体" w:hAnsi="宋体" w:cs="宋体"/>
          <w:color w:val="3A3A3A"/>
          <w:sz w:val="19"/>
          <w:szCs w:val="19"/>
        </w:rPr>
      </w:pPr>
      <w:r>
        <w:rPr>
          <w:rFonts w:ascii="宋体" w:eastAsia="宋体" w:hAnsi="宋体" w:cs="宋体" w:hint="eastAsia"/>
          <w:color w:val="3A3A3A"/>
          <w:sz w:val="19"/>
          <w:szCs w:val="19"/>
        </w:rPr>
        <w:t>在准备材料前，请务必登陆个人系统完善个人信息并查看相关附件是否上传。如否，需在个人系统完善个人信息后，另提供以下材料续签材料一起发至指定邮箱。如是，请忽略。</w:t>
      </w:r>
    </w:p>
    <w:tbl>
      <w:tblPr>
        <w:tblW w:w="9835" w:type="dxa"/>
        <w:tblInd w:w="93" w:type="dxa"/>
        <w:tblLayout w:type="fixed"/>
        <w:tblLook w:val="04A0"/>
      </w:tblPr>
      <w:tblGrid>
        <w:gridCol w:w="585"/>
        <w:gridCol w:w="2140"/>
        <w:gridCol w:w="7110"/>
      </w:tblGrid>
      <w:tr w:rsidR="00EC38C3">
        <w:trPr>
          <w:trHeight w:val="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38C3" w:rsidRDefault="000734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序号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38C3" w:rsidRDefault="000734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材料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38C3" w:rsidRDefault="000734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要求</w:t>
            </w:r>
          </w:p>
        </w:tc>
      </w:tr>
      <w:tr w:rsidR="00EC38C3">
        <w:trPr>
          <w:trHeight w:val="54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38C3" w:rsidRDefault="000734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38C3" w:rsidRDefault="000734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学历证书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8C3" w:rsidRDefault="0007340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与当前系统最高教育信息一致的毕业证书。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原件扫描件。</w:t>
            </w:r>
          </w:p>
        </w:tc>
      </w:tr>
      <w:tr w:rsidR="00EC38C3">
        <w:trPr>
          <w:trHeight w:val="54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38C3" w:rsidRDefault="000734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38C3" w:rsidRDefault="000734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学历认证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8C3" w:rsidRDefault="0007340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以上毕业证书对应的学历认证，即《电子注册备案表》或纸版学历认证。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原件扫描件。</w:t>
            </w:r>
          </w:p>
        </w:tc>
      </w:tr>
      <w:tr w:rsidR="00EC38C3">
        <w:trPr>
          <w:trHeight w:val="54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38C3" w:rsidRDefault="000734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3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38C3" w:rsidRDefault="000734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学位证书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8C3" w:rsidRDefault="0007340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与当前系统最高教育信息一致的学位证书。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原件扫描件。</w:t>
            </w:r>
          </w:p>
        </w:tc>
      </w:tr>
      <w:tr w:rsidR="00EC38C3">
        <w:trPr>
          <w:trHeight w:val="54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38C3" w:rsidRDefault="000734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4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38C3" w:rsidRDefault="000734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学位认证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8C3" w:rsidRDefault="0007340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以上学位证书对应的学位认证，即学位认证报告。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原件扫描件。</w:t>
            </w:r>
          </w:p>
        </w:tc>
      </w:tr>
      <w:tr w:rsidR="00EC38C3">
        <w:trPr>
          <w:trHeight w:val="54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38C3" w:rsidRDefault="000734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5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38C3" w:rsidRDefault="000734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职称证书及评审材料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8C3" w:rsidRDefault="0007340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与当前系统一致的职称证书及评审材料。如未用职称申报，无需提供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原件扫描件。</w:t>
            </w:r>
          </w:p>
        </w:tc>
      </w:tr>
      <w:tr w:rsidR="00EC38C3">
        <w:trPr>
          <w:trHeight w:val="54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38C3" w:rsidRDefault="000734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6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38C3" w:rsidRDefault="000734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户口本首页及本人页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8C3" w:rsidRDefault="0007340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申请人户口本首页及本人页。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原件扫描件。</w:t>
            </w:r>
          </w:p>
        </w:tc>
      </w:tr>
      <w:tr w:rsidR="00EC38C3">
        <w:trPr>
          <w:trHeight w:val="6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38C3" w:rsidRDefault="000734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7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38C3" w:rsidRDefault="000734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结婚证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8C3" w:rsidRDefault="0007340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申请人及配偶结婚证关键信息页。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原件扫描件。</w:t>
            </w:r>
          </w:p>
        </w:tc>
      </w:tr>
      <w:tr w:rsidR="00EC38C3">
        <w:trPr>
          <w:trHeight w:val="54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38C3" w:rsidRDefault="000734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8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38C3" w:rsidRDefault="000734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居住材料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8C3" w:rsidRDefault="00073402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  <w:lang/>
              </w:rPr>
              <w:t>在京固定住所相关证明材料。</w:t>
            </w:r>
            <w:r>
              <w:rPr>
                <w:rFonts w:ascii="宋体" w:hAnsi="宋体" w:cs="宋体" w:hint="eastAsia"/>
                <w:color w:val="000000"/>
                <w:sz w:val="19"/>
                <w:szCs w:val="19"/>
                <w:lang/>
              </w:rPr>
              <w:t xml:space="preserve">                                              1</w:t>
            </w:r>
            <w:r>
              <w:rPr>
                <w:rFonts w:ascii="宋体" w:hAnsi="宋体" w:cs="宋体" w:hint="eastAsia"/>
                <w:color w:val="000000"/>
                <w:sz w:val="19"/>
                <w:szCs w:val="19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  <w:lang/>
              </w:rPr>
              <w:t>自有住房的：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br/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  <w:lang/>
              </w:rPr>
              <w:t>）《房屋所有权证》或《不动产权证书》原件，产权证为配偶的，还须提供结婚证；</w:t>
            </w:r>
            <w:r>
              <w:rPr>
                <w:rFonts w:ascii="宋体" w:hAnsi="宋体" w:cs="宋体" w:hint="eastAsia"/>
                <w:color w:val="000000"/>
                <w:sz w:val="19"/>
                <w:szCs w:val="19"/>
                <w:lang/>
              </w:rPr>
              <w:t>（提供信息页、附记页、房屋登记表页），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  <w:lang/>
              </w:rPr>
              <w:t>房屋用途需为住宅或公寓（办公、酒店及商用房屋不属于住宅）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  <w:lang/>
              </w:rPr>
              <w:t>①如房屋为二手房买卖的，需提供《房屋所有权证》或《不动产权证书》；</w:t>
            </w: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  <w:lang/>
              </w:rPr>
              <w:t>②如房本在银行抵押，需出具有银行抵押章的房本复印件作为原件；</w:t>
            </w: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  <w:lang/>
              </w:rPr>
              <w:t>）尚未取得的，提供商品房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  <w:lang/>
              </w:rPr>
              <w:t>买卖网签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  <w:lang/>
              </w:rPr>
              <w:t>合同原件；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  <w:lang/>
              </w:rPr>
              <w:t>网签合同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  <w:lang/>
              </w:rPr>
              <w:t>中需有房屋交付日期，且交付日期距离申请日期至少</w:t>
            </w: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  <w:lang/>
              </w:rPr>
              <w:t>个月以上；</w:t>
            </w:r>
          </w:p>
          <w:p w:rsidR="00EC38C3" w:rsidRDefault="00073402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hAnsi="宋体" w:cs="宋体" w:hint="eastAsia"/>
                <w:color w:val="000000"/>
                <w:sz w:val="19"/>
                <w:szCs w:val="19"/>
                <w:lang/>
              </w:rPr>
              <w:t>2</w:t>
            </w:r>
            <w:r>
              <w:rPr>
                <w:rFonts w:ascii="宋体" w:hAnsi="宋体" w:cs="宋体" w:hint="eastAsia"/>
                <w:color w:val="000000"/>
                <w:sz w:val="19"/>
                <w:szCs w:val="19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  <w:lang/>
              </w:rPr>
              <w:t>如为借住亲友的：</w:t>
            </w: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  <w:lang/>
              </w:rPr>
              <w:t>）出具《房屋所有权证》或《不动产权证书》或商品房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  <w:lang/>
              </w:rPr>
              <w:t>买卖网签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  <w:lang/>
              </w:rPr>
              <w:t>合同原件，房屋用途需为住宅房屋用途需为住宅或公寓（办公、酒店及商用房屋不属于住宅）；</w:t>
            </w:r>
          </w:p>
          <w:p w:rsidR="00EC38C3" w:rsidRDefault="00073402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hAnsi="宋体" w:cs="宋体" w:hint="eastAsia"/>
                <w:color w:val="000000"/>
                <w:sz w:val="19"/>
                <w:szCs w:val="19"/>
                <w:lang/>
              </w:rPr>
              <w:t>（</w:t>
            </w:r>
            <w:r>
              <w:rPr>
                <w:rFonts w:ascii="宋体" w:hAnsi="宋体" w:cs="宋体" w:hint="eastAsia"/>
                <w:color w:val="000000"/>
                <w:sz w:val="19"/>
                <w:szCs w:val="19"/>
                <w:lang/>
              </w:rPr>
              <w:t>2</w:t>
            </w:r>
            <w:r>
              <w:rPr>
                <w:rFonts w:ascii="宋体" w:hAnsi="宋体" w:cs="宋体" w:hint="eastAsia"/>
                <w:color w:val="000000"/>
                <w:sz w:val="19"/>
                <w:szCs w:val="19"/>
                <w:lang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  <w:lang/>
              </w:rPr>
              <w:t>亲友双方签署的声明原件；（借住声明中</w:t>
            </w: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  <w:lang/>
              </w:rPr>
              <w:t>房屋地址需与房本一致）</w:t>
            </w:r>
          </w:p>
          <w:p w:rsidR="00EC38C3" w:rsidRDefault="0007340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）双方身份证原件；（模板：</w:t>
            </w:r>
            <w:hyperlink r:id="rId7" w:history="1">
              <w:r>
                <w:rPr>
                  <w:rStyle w:val="a5"/>
                  <w:rFonts w:ascii="宋体" w:eastAsia="宋体" w:hAnsi="宋体" w:cs="宋体" w:hint="eastAsia"/>
                  <w:kern w:val="0"/>
                  <w:sz w:val="19"/>
                  <w:szCs w:val="19"/>
                  <w:lang/>
                </w:rPr>
                <w:t>房屋诚信声明</w:t>
              </w:r>
            </w:hyperlink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 xml:space="preserve">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 xml:space="preserve">  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租赁房屋的：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提供记载有房屋详细地址，出租人和承租人双方姓名、身份证号码、联系方式、租赁期限的房屋租赁合同或协议原件；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）租住居民户房屋的，另需提供《房屋所有权证》或《不动产权证书》或商品房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买卖网签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合同原件，房屋用途需为住宅房屋用途需为住宅或公寓（办公、酒店及商用房屋不属于住宅）；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）租住农村宅基地房屋的，另需提供房屋所有人户口簿原件；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）住单位公房的由房屋产权单位出具房屋产权证明或租赁合同原件，单位出具的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lastRenderedPageBreak/>
              <w:t>申请人居住证明原件；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）持有《北京市居住证》的：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提供距有效期至少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个月的《北京市居住证（卡）确认单》原件；（如居住证为电子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居住卡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的，需提交有派出所户籍章的纸质居住证确认单原件）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原件扫描件。</w:t>
            </w:r>
          </w:p>
        </w:tc>
      </w:tr>
      <w:tr w:rsidR="00EC38C3">
        <w:trPr>
          <w:trHeight w:val="54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38C3" w:rsidRDefault="000734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lastRenderedPageBreak/>
              <w:t>9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38C3" w:rsidRDefault="000734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收入</w:t>
            </w: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/>
              </w:rPr>
              <w:t>证明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8C3" w:rsidRDefault="0007340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近一年在申请单位的收入材料</w:t>
            </w: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/>
              </w:rPr>
              <w:t>（纳税记录</w:t>
            </w: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/>
              </w:rPr>
              <w:t>申报收入查询）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。打印指南请见新申请业务。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原件扫描件</w:t>
            </w:r>
          </w:p>
          <w:p w:rsidR="00EC38C3" w:rsidRDefault="00073402">
            <w:r>
              <w:rPr>
                <w:rFonts w:hint="eastAsia"/>
                <w:szCs w:val="22"/>
              </w:rPr>
              <w:t>登录</w:t>
            </w:r>
            <w:hyperlink r:id="rId8" w:tgtFrame="_blank" w:history="1">
              <w:r>
                <w:rPr>
                  <w:szCs w:val="22"/>
                </w:rPr>
                <w:t>国家税务总局北京市税务局</w:t>
              </w:r>
            </w:hyperlink>
            <w:r>
              <w:rPr>
                <w:rFonts w:hint="eastAsia"/>
                <w:szCs w:val="22"/>
              </w:rPr>
              <w:t>:</w:t>
            </w:r>
            <w:hyperlink r:id="rId9" w:history="1">
              <w:r>
                <w:rPr>
                  <w:rStyle w:val="a6"/>
                </w:rPr>
                <w:t>http://beijing.chinatax.gov.cn/bjswjwz/</w:t>
              </w:r>
            </w:hyperlink>
          </w:p>
          <w:p w:rsidR="00EC38C3" w:rsidRDefault="00EC38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  <w:lang/>
              </w:rPr>
            </w:pPr>
            <w:hyperlink r:id="rId10" w:history="1">
              <w:r w:rsidR="00073402">
                <w:rPr>
                  <w:rStyle w:val="a5"/>
                  <w:rFonts w:hint="eastAsia"/>
                  <w:szCs w:val="22"/>
                </w:rPr>
                <w:t>纳税记录打印指南</w:t>
              </w:r>
            </w:hyperlink>
          </w:p>
        </w:tc>
      </w:tr>
      <w:tr w:rsidR="00EC38C3">
        <w:trPr>
          <w:trHeight w:val="54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38C3" w:rsidRDefault="000734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10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38C3" w:rsidRDefault="000734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/>
              </w:rPr>
              <w:t>劳动合同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8C3" w:rsidRDefault="00073402">
            <w:pPr>
              <w:widowControl/>
              <w:jc w:val="left"/>
              <w:textAlignment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与申请单位签订的劳动合同关键信息页，有效期至少</w:t>
            </w:r>
            <w:r>
              <w:rPr>
                <w:rFonts w:hint="eastAsia"/>
                <w:szCs w:val="22"/>
              </w:rPr>
              <w:t>4</w:t>
            </w:r>
            <w:r>
              <w:rPr>
                <w:rFonts w:hint="eastAsia"/>
                <w:szCs w:val="22"/>
              </w:rPr>
              <w:t>个月以上；</w:t>
            </w:r>
          </w:p>
          <w:p w:rsidR="00EC38C3" w:rsidRDefault="00073402">
            <w:pPr>
              <w:widowControl/>
              <w:jc w:val="left"/>
              <w:textAlignment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原件扫描</w:t>
            </w:r>
          </w:p>
        </w:tc>
      </w:tr>
    </w:tbl>
    <w:p w:rsidR="00EC38C3" w:rsidRDefault="00EC38C3">
      <w:pPr>
        <w:spacing w:line="360" w:lineRule="auto"/>
        <w:rPr>
          <w:rFonts w:ascii="宋体" w:eastAsia="宋体" w:hAnsi="宋体" w:cs="宋体"/>
          <w:szCs w:val="21"/>
        </w:rPr>
      </w:pPr>
    </w:p>
    <w:p w:rsidR="00EC38C3" w:rsidRDefault="00073402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材料清单：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、变更项目的相关证明材料原件</w:t>
      </w:r>
      <w:r>
        <w:rPr>
          <w:rFonts w:ascii="宋体" w:eastAsia="宋体" w:hAnsi="宋体" w:cs="宋体" w:hint="eastAsia"/>
          <w:szCs w:val="21"/>
        </w:rPr>
        <w:t>扫描件</w:t>
      </w:r>
      <w:r>
        <w:rPr>
          <w:rFonts w:ascii="宋体" w:eastAsia="宋体" w:hAnsi="宋体" w:cs="宋体" w:hint="eastAsia"/>
          <w:szCs w:val="21"/>
        </w:rPr>
        <w:t>（如婚姻状况证明、改名证明</w:t>
      </w:r>
      <w:r>
        <w:rPr>
          <w:rFonts w:ascii="宋体" w:eastAsia="宋体" w:hAnsi="宋体" w:cs="宋体" w:hint="eastAsia"/>
          <w:szCs w:val="21"/>
        </w:rPr>
        <w:t>、户口本或身份证</w:t>
      </w:r>
      <w:r>
        <w:rPr>
          <w:rFonts w:ascii="宋体" w:eastAsia="宋体" w:hAnsi="宋体" w:cs="宋体" w:hint="eastAsia"/>
          <w:szCs w:val="21"/>
        </w:rPr>
        <w:t>等）；</w:t>
      </w:r>
    </w:p>
    <w:p w:rsidR="00EC38C3" w:rsidRDefault="00073402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、</w:t>
      </w:r>
      <w:hyperlink r:id="rId11" w:history="1">
        <w:r>
          <w:rPr>
            <w:rStyle w:val="a5"/>
            <w:rFonts w:ascii="宋体" w:eastAsia="宋体" w:hAnsi="宋体" w:cs="宋体" w:hint="eastAsia"/>
            <w:szCs w:val="21"/>
          </w:rPr>
          <w:t>诚信声明</w:t>
        </w:r>
      </w:hyperlink>
      <w:r>
        <w:rPr>
          <w:rFonts w:ascii="宋体" w:eastAsia="宋体" w:hAnsi="宋体" w:cs="宋体" w:hint="eastAsia"/>
          <w:szCs w:val="21"/>
        </w:rPr>
        <w:t>，申请人、单位负责人签字，加盖单位公章（签署日期</w:t>
      </w:r>
      <w:r>
        <w:rPr>
          <w:rFonts w:ascii="宋体" w:eastAsia="宋体" w:hAnsi="宋体" w:cs="宋体" w:hint="eastAsia"/>
          <w:szCs w:val="21"/>
        </w:rPr>
        <w:t>30</w:t>
      </w:r>
      <w:r>
        <w:rPr>
          <w:rFonts w:ascii="宋体" w:eastAsia="宋体" w:hAnsi="宋体" w:cs="宋体" w:hint="eastAsia"/>
          <w:szCs w:val="21"/>
        </w:rPr>
        <w:t>天内）；</w:t>
      </w:r>
      <w:r>
        <w:rPr>
          <w:rFonts w:ascii="宋体" w:eastAsia="宋体" w:hAnsi="宋体" w:cs="宋体" w:hint="eastAsia"/>
          <w:szCs w:val="21"/>
        </w:rPr>
        <w:br/>
      </w:r>
    </w:p>
    <w:p w:rsidR="00EC38C3" w:rsidRDefault="00073402">
      <w:pPr>
        <w:spacing w:line="360" w:lineRule="auto"/>
        <w:rPr>
          <w:szCs w:val="21"/>
        </w:rPr>
      </w:pPr>
      <w:r>
        <w:rPr>
          <w:rFonts w:ascii="宋体" w:eastAsia="宋体" w:hAnsi="宋体" w:cs="宋体" w:hint="eastAsia"/>
          <w:szCs w:val="21"/>
        </w:rPr>
        <w:t>温馨提示：所有</w:t>
      </w:r>
      <w:proofErr w:type="gramStart"/>
      <w:r>
        <w:rPr>
          <w:rFonts w:ascii="宋体" w:eastAsia="宋体" w:hAnsi="宋体" w:cs="宋体" w:hint="eastAsia"/>
          <w:szCs w:val="21"/>
        </w:rPr>
        <w:t>扫描件请发送</w:t>
      </w:r>
      <w:proofErr w:type="gramEnd"/>
      <w:r>
        <w:rPr>
          <w:rFonts w:ascii="宋体" w:eastAsia="宋体" w:hAnsi="宋体" w:cs="宋体" w:hint="eastAsia"/>
          <w:szCs w:val="21"/>
        </w:rPr>
        <w:t>原件，</w:t>
      </w:r>
      <w:r>
        <w:rPr>
          <w:rFonts w:ascii="宋体" w:eastAsia="宋体" w:hAnsi="宋体" w:cs="宋体" w:hint="eastAsia"/>
          <w:szCs w:val="21"/>
        </w:rPr>
        <w:t>PDF</w:t>
      </w:r>
      <w:r>
        <w:rPr>
          <w:rFonts w:ascii="宋体" w:eastAsia="宋体" w:hAnsi="宋体" w:cs="宋体" w:hint="eastAsia"/>
          <w:szCs w:val="21"/>
        </w:rPr>
        <w:t>格式，大小小于</w:t>
      </w:r>
      <w:r>
        <w:rPr>
          <w:rFonts w:ascii="宋体" w:eastAsia="宋体" w:hAnsi="宋体" w:cs="宋体" w:hint="eastAsia"/>
          <w:szCs w:val="21"/>
        </w:rPr>
        <w:t>2M</w:t>
      </w:r>
    </w:p>
    <w:sectPr w:rsidR="00EC38C3" w:rsidSect="00EC3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402" w:rsidRPr="00C25BA4" w:rsidRDefault="00073402" w:rsidP="00722791">
      <w:pPr>
        <w:rPr>
          <w:rFonts w:ascii="Times New Roman" w:eastAsia="Times New Roman" w:hAnsi="Times New Roman" w:cs="Times New Roman"/>
          <w:sz w:val="24"/>
        </w:rPr>
      </w:pPr>
      <w:r>
        <w:separator/>
      </w:r>
    </w:p>
  </w:endnote>
  <w:endnote w:type="continuationSeparator" w:id="0">
    <w:p w:rsidR="00073402" w:rsidRPr="00C25BA4" w:rsidRDefault="00073402" w:rsidP="00722791">
      <w:pPr>
        <w:rPr>
          <w:rFonts w:ascii="Times New Roman" w:eastAsia="Times New Roman" w:hAnsi="Times New Roman" w:cs="Times New Roman"/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402" w:rsidRPr="00C25BA4" w:rsidRDefault="00073402" w:rsidP="00722791">
      <w:pPr>
        <w:rPr>
          <w:rFonts w:ascii="Times New Roman" w:eastAsia="Times New Roman" w:hAnsi="Times New Roman" w:cs="Times New Roman"/>
          <w:sz w:val="24"/>
        </w:rPr>
      </w:pPr>
      <w:r>
        <w:separator/>
      </w:r>
    </w:p>
  </w:footnote>
  <w:footnote w:type="continuationSeparator" w:id="0">
    <w:p w:rsidR="00073402" w:rsidRPr="00C25BA4" w:rsidRDefault="00073402" w:rsidP="00722791">
      <w:pPr>
        <w:rPr>
          <w:rFonts w:ascii="Times New Roman" w:eastAsia="Times New Roman" w:hAnsi="Times New Roman" w:cs="Times New Roman"/>
          <w:sz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3D909D0"/>
    <w:rsid w:val="00073402"/>
    <w:rsid w:val="00722791"/>
    <w:rsid w:val="00EC38C3"/>
    <w:rsid w:val="0FB82526"/>
    <w:rsid w:val="19662A7C"/>
    <w:rsid w:val="208F73B6"/>
    <w:rsid w:val="27993F9B"/>
    <w:rsid w:val="29361609"/>
    <w:rsid w:val="2A3F5916"/>
    <w:rsid w:val="2D373960"/>
    <w:rsid w:val="34450DB0"/>
    <w:rsid w:val="40784222"/>
    <w:rsid w:val="40883588"/>
    <w:rsid w:val="43D909D0"/>
    <w:rsid w:val="48004413"/>
    <w:rsid w:val="4F1176DE"/>
    <w:rsid w:val="53AB12DF"/>
    <w:rsid w:val="5781419A"/>
    <w:rsid w:val="69BA1E6A"/>
    <w:rsid w:val="7B5B2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38C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EC38C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EC38C3"/>
    <w:rPr>
      <w:b/>
    </w:rPr>
  </w:style>
  <w:style w:type="character" w:styleId="a5">
    <w:name w:val="FollowedHyperlink"/>
    <w:basedOn w:val="a0"/>
    <w:qFormat/>
    <w:rsid w:val="00EC38C3"/>
    <w:rPr>
      <w:color w:val="800080"/>
      <w:u w:val="single"/>
    </w:rPr>
  </w:style>
  <w:style w:type="character" w:styleId="a6">
    <w:name w:val="Hyperlink"/>
    <w:basedOn w:val="a0"/>
    <w:qFormat/>
    <w:rsid w:val="00EC38C3"/>
    <w:rPr>
      <w:color w:val="0000FF"/>
      <w:u w:val="single"/>
    </w:rPr>
  </w:style>
  <w:style w:type="paragraph" w:styleId="a7">
    <w:name w:val="header"/>
    <w:basedOn w:val="a"/>
    <w:link w:val="Char"/>
    <w:rsid w:val="007227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72279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7227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72279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.com/link?m=avoBhF1JMwOOkNTYYKEayx86Mpnesd7T7dDPuGH0e8rW%2B7PVZlR12zXSTcxcgx1pDcVmhMkvxDdBKAluuTvh7xiznCXX4fcB4YQuJc70yk5ruRZiIGO2X%2FF%2BSmV9AeEAQqmMpbENuy%2B4E8YRYi3lK4wHcm7KblO7sN10ixuBP%2Flh1rdgvHWnPnyjy9Sq1bJ66eb1c3szPdXsEBpe%2B6G7J9Wi10gfsbyQmx1sD%2Fbt1HOb%2Fp%2FdsLu5%2BWQdbjSM%3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iicbj.com/eportal/fileDir/ciicwqfwzw/resource/cms/article/558053/559221/2021092716230757831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iicbj.com/eportal/fileDir/ciicwqfwzw/resource/cms/article/558062/559489/&#28023;&#28096;-&#20010;&#20154;&#35802;&#20449;&#22768;&#26126;.doc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iicbj.com/eportal/fileDir/ciicwqfwzw/resource/cms/article/558053/559221/&#32435;&#31246;&#35760;&#24405;&#25171;&#21360;&#25351;&#21335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eijing.chinatax.gov.cn/bjswjwz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1835</Characters>
  <Application>Microsoft Office Word</Application>
  <DocSecurity>0</DocSecurity>
  <Lines>15</Lines>
  <Paragraphs>4</Paragraphs>
  <ScaleCrop>false</ScaleCrop>
  <Company>CIIC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点点</dc:creator>
  <cp:lastModifiedBy>wangxinpo</cp:lastModifiedBy>
  <cp:revision>2</cp:revision>
  <dcterms:created xsi:type="dcterms:W3CDTF">2021-05-08T10:42:00Z</dcterms:created>
  <dcterms:modified xsi:type="dcterms:W3CDTF">2021-09-27T08:27:00Z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E62E7096C75E4946B0BD05072AC90ACB</vt:lpwstr>
  </property>
</Properties>
</file>