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FCFCF" w:sz="6" w:space="18"/>
          <w:right w:val="none" w:color="auto" w:sz="0" w:space="0"/>
        </w:pBdr>
        <w:spacing w:before="0" w:beforeAutospacing="0" w:after="0" w:afterAutospacing="0" w:line="368" w:lineRule="atLeast"/>
        <w:ind w:left="0" w:right="0" w:firstLine="0"/>
        <w:jc w:val="center"/>
        <w:rPr>
          <w:rFonts w:hint="eastAsia" w:ascii="宋体" w:hAnsi="宋体" w:eastAsia="宋体" w:cs="宋体"/>
          <w:i w:val="0"/>
          <w:iCs w:val="0"/>
          <w:caps w:val="0"/>
          <w:color w:val="313131"/>
          <w:spacing w:val="0"/>
          <w:sz w:val="22"/>
          <w:szCs w:val="22"/>
        </w:rPr>
      </w:pPr>
      <w:r>
        <w:rPr>
          <w:rFonts w:hint="eastAsia" w:ascii="宋体" w:hAnsi="宋体" w:eastAsia="宋体" w:cs="宋体"/>
          <w:i w:val="0"/>
          <w:iCs w:val="0"/>
          <w:caps w:val="0"/>
          <w:color w:val="313131"/>
          <w:spacing w:val="0"/>
          <w:sz w:val="22"/>
          <w:szCs w:val="22"/>
        </w:rPr>
        <w:t>个人续签申请资格-</w:t>
      </w:r>
      <w:r>
        <w:rPr>
          <w:rFonts w:hint="eastAsia" w:cs="宋体"/>
          <w:i w:val="0"/>
          <w:iCs w:val="0"/>
          <w:caps w:val="0"/>
          <w:color w:val="313131"/>
          <w:spacing w:val="0"/>
          <w:sz w:val="22"/>
          <w:szCs w:val="22"/>
          <w:lang w:eastAsia="zh-CN"/>
        </w:rPr>
        <w:t>大兴</w:t>
      </w:r>
      <w:r>
        <w:rPr>
          <w:rFonts w:hint="eastAsia" w:ascii="宋体" w:hAnsi="宋体" w:eastAsia="宋体" w:cs="宋体"/>
          <w:i w:val="0"/>
          <w:iCs w:val="0"/>
          <w:caps w:val="0"/>
          <w:color w:val="313131"/>
          <w:spacing w:val="0"/>
          <w:sz w:val="22"/>
          <w:szCs w:val="22"/>
        </w:rPr>
        <w:t>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同时满足以下</w:t>
      </w:r>
      <w:r>
        <w:rPr>
          <w:rFonts w:hint="eastAsia" w:ascii="微软雅黑" w:hAnsi="微软雅黑" w:eastAsia="微软雅黑" w:cs="微软雅黑"/>
          <w:b w:val="0"/>
          <w:bCs w:val="0"/>
          <w:i w:val="0"/>
          <w:iCs w:val="0"/>
          <w:caps w:val="0"/>
          <w:color w:val="3A3A3A"/>
          <w:spacing w:val="0"/>
          <w:sz w:val="22"/>
          <w:szCs w:val="22"/>
        </w:rPr>
        <w:t>单位及个人申请条件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ascii="微软雅黑" w:hAnsi="微软雅黑" w:eastAsia="微软雅黑" w:cs="微软雅黑"/>
          <w:b w:val="0"/>
          <w:bCs w:val="0"/>
          <w:i w:val="0"/>
          <w:iCs w:val="0"/>
          <w:caps w:val="0"/>
          <w:color w:val="3A3A3A"/>
          <w:spacing w:val="0"/>
          <w:sz w:val="22"/>
          <w:szCs w:val="22"/>
        </w:rPr>
        <w:t>一、</w:t>
      </w:r>
      <w:r>
        <w:rPr>
          <w:rFonts w:hint="eastAsia" w:ascii="微软雅黑" w:hAnsi="微软雅黑" w:eastAsia="微软雅黑" w:cs="微软雅黑"/>
          <w:b w:val="0"/>
          <w:bCs w:val="0"/>
          <w:i w:val="0"/>
          <w:iCs w:val="0"/>
          <w:caps w:val="0"/>
          <w:color w:val="3A3A3A"/>
          <w:spacing w:val="0"/>
          <w:sz w:val="22"/>
          <w:szCs w:val="22"/>
        </w:rPr>
        <w:t>单位条件：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1.申请单位账号权限属本区管理范围内、工作居住证账号状态正常有效（如账号不属于本区管理，请先办理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"https://www.ciicbj.com/ciicwqfwzw/zjbl-bjgzjzz/gsywjs/dwzcdkqbg/558462/index.html?v=1603333826730"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单位注册地跨区县变更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2.单位现工商登记信息与单位工作居住证系统中对应信息一致（如不一致，需先办理</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begin"/>
      </w:r>
      <w:r>
        <w:rPr>
          <w:rFonts w:hint="eastAsia" w:ascii="宋体" w:hAnsi="宋体" w:eastAsia="宋体" w:cs="宋体"/>
          <w:b w:val="0"/>
          <w:bCs w:val="0"/>
          <w:i w:val="0"/>
          <w:iCs w:val="0"/>
          <w:caps w:val="0"/>
          <w:color w:val="0000FF"/>
          <w:spacing w:val="0"/>
          <w:kern w:val="0"/>
          <w:sz w:val="18"/>
          <w:szCs w:val="18"/>
          <w:u w:val="none"/>
          <w:lang w:val="en-US" w:eastAsia="zh-CN" w:bidi="ar"/>
        </w:rPr>
        <w:instrText xml:space="preserve"> HYPERLINK "https://www.ciicbj.com/ciicwqfwzw/zjbl-bjgzjzz/gsywjs/dwybxxbg/558693/index.html?v=1603160191398" </w:instrTex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separate"/>
      </w:r>
      <w:r>
        <w:rPr>
          <w:rStyle w:val="7"/>
          <w:rFonts w:hint="eastAsia" w:ascii="微软雅黑" w:hAnsi="微软雅黑" w:eastAsia="微软雅黑" w:cs="微软雅黑"/>
          <w:b w:val="0"/>
          <w:bCs w:val="0"/>
          <w:i w:val="0"/>
          <w:iCs w:val="0"/>
          <w:caps w:val="0"/>
          <w:color w:val="0000FF"/>
          <w:spacing w:val="0"/>
          <w:sz w:val="22"/>
          <w:szCs w:val="22"/>
          <w:u w:val="none"/>
        </w:rPr>
        <w:t>单位一般信息变更</w:t>
      </w:r>
      <w:r>
        <w:rPr>
          <w:rFonts w:hint="eastAsia" w:ascii="宋体" w:hAnsi="宋体" w:eastAsia="宋体" w:cs="宋体"/>
          <w:b w:val="0"/>
          <w:bCs w:val="0"/>
          <w:i w:val="0"/>
          <w:iCs w:val="0"/>
          <w:caps w:val="0"/>
          <w:color w:val="0000FF"/>
          <w:spacing w:val="0"/>
          <w:kern w:val="0"/>
          <w:sz w:val="18"/>
          <w:szCs w:val="18"/>
          <w:u w:val="none"/>
          <w:lang w:val="en-US" w:eastAsia="zh-CN" w:bidi="ar"/>
        </w:rPr>
        <w:fldChar w:fldCharType="end"/>
      </w:r>
      <w:r>
        <w:rPr>
          <w:rFonts w:hint="eastAsia" w:ascii="微软雅黑" w:hAnsi="微软雅黑" w:eastAsia="微软雅黑" w:cs="微软雅黑"/>
          <w:b w:val="0"/>
          <w:bCs w:val="0"/>
          <w:i w:val="0"/>
          <w:iCs w:val="0"/>
          <w:caps w:val="0"/>
          <w:color w:val="3A3A3A"/>
          <w:spacing w:val="0"/>
          <w:kern w:val="0"/>
          <w:sz w:val="22"/>
          <w:szCs w:val="22"/>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360" w:right="0" w:hanging="360"/>
        <w:jc w:val="both"/>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kern w:val="0"/>
          <w:sz w:val="22"/>
          <w:szCs w:val="22"/>
          <w:lang w:val="en-US" w:eastAsia="zh-CN" w:bidi="ar"/>
        </w:rPr>
        <w:t>3.申请单位纳税地、社保缴纳地为本区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二、个人条件：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1.男性不超过60周岁，女性不超过55周岁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2.工作居住证证面到期日的前</w:t>
      </w:r>
      <w:r>
        <w:rPr>
          <w:rFonts w:hint="eastAsia" w:ascii="微软雅黑" w:hAnsi="微软雅黑" w:eastAsia="微软雅黑" w:cs="微软雅黑"/>
          <w:b w:val="0"/>
          <w:bCs w:val="0"/>
          <w:i w:val="0"/>
          <w:iCs w:val="0"/>
          <w:caps w:val="0"/>
          <w:color w:val="3A3A3A"/>
          <w:spacing w:val="0"/>
          <w:sz w:val="22"/>
          <w:szCs w:val="22"/>
          <w:lang w:val="en-US" w:eastAsia="zh-CN"/>
        </w:rPr>
        <w:t>60天</w:t>
      </w:r>
      <w:r>
        <w:rPr>
          <w:rFonts w:hint="eastAsia" w:ascii="微软雅黑" w:hAnsi="微软雅黑" w:eastAsia="微软雅黑" w:cs="微软雅黑"/>
          <w:b w:val="0"/>
          <w:bCs w:val="0"/>
          <w:i w:val="0"/>
          <w:iCs w:val="0"/>
          <w:caps w:val="0"/>
          <w:color w:val="3A3A3A"/>
          <w:spacing w:val="0"/>
          <w:sz w:val="22"/>
          <w:szCs w:val="22"/>
        </w:rPr>
        <w:t>内（提前的和过期的均无法办理）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3.</w:t>
      </w:r>
      <w:r>
        <w:rPr>
          <w:rFonts w:hint="eastAsia" w:ascii="微软雅黑" w:hAnsi="微软雅黑" w:eastAsia="微软雅黑" w:cs="微软雅黑"/>
          <w:b w:val="0"/>
          <w:bCs w:val="0"/>
          <w:i w:val="0"/>
          <w:iCs w:val="0"/>
          <w:caps w:val="0"/>
          <w:color w:val="3A3A3A"/>
          <w:spacing w:val="0"/>
          <w:sz w:val="22"/>
          <w:szCs w:val="22"/>
        </w:rPr>
        <w:t>持证人仍在居住证所示现聘用单位工作的，且工作居住证系统</w:t>
      </w:r>
      <w:r>
        <w:rPr>
          <w:rFonts w:hint="eastAsia" w:ascii="微软雅黑" w:hAnsi="微软雅黑" w:eastAsia="微软雅黑" w:cs="微软雅黑"/>
          <w:b w:val="0"/>
          <w:bCs w:val="0"/>
          <w:i w:val="0"/>
          <w:iCs w:val="0"/>
          <w:caps w:val="0"/>
          <w:color w:val="3A3A3A"/>
          <w:spacing w:val="0"/>
          <w:sz w:val="22"/>
          <w:szCs w:val="22"/>
          <w:lang w:eastAsia="zh-CN"/>
        </w:rPr>
        <w:t>已完善信息，</w:t>
      </w:r>
      <w:r>
        <w:rPr>
          <w:rFonts w:hint="eastAsia" w:ascii="微软雅黑" w:hAnsi="微软雅黑" w:eastAsia="微软雅黑" w:cs="微软雅黑"/>
          <w:b w:val="0"/>
          <w:bCs w:val="0"/>
          <w:i w:val="0"/>
          <w:iCs w:val="0"/>
          <w:caps w:val="0"/>
          <w:color w:val="3A3A3A"/>
          <w:spacing w:val="0"/>
          <w:sz w:val="22"/>
          <w:szCs w:val="22"/>
        </w:rPr>
        <w:t>正常有效</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4.如果本次续签周期范围内（一次续签即为一个续签周期）有聘用单位变更记录的，个税及社保扣缴单位名称以及扣缴单位变更时间与本续签周期单位聘用记录一致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360" w:right="0" w:hanging="36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5.本次续签周期范围内的社保基数与采集此基数对应月份的申报收入相符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三、注意事项：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① 如证件中随往人员信息发生变化，需先提交随往变更材料及申请，通过政府审批后，再申请续签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rPr>
          <w:rFonts w:hint="eastAsia" w:ascii="宋体" w:hAnsi="宋体" w:eastAsia="宋体" w:cs="宋体"/>
          <w:b w:val="0"/>
          <w:bCs w:val="0"/>
          <w:i w:val="0"/>
          <w:iCs w:val="0"/>
          <w:caps w:val="0"/>
          <w:color w:val="3A3A3A"/>
          <w:spacing w:val="0"/>
          <w:sz w:val="19"/>
          <w:szCs w:val="19"/>
        </w:rPr>
      </w:pPr>
      <w:r>
        <w:rPr>
          <w:rFonts w:hint="eastAsia" w:ascii="微软雅黑" w:hAnsi="微软雅黑" w:eastAsia="微软雅黑" w:cs="微软雅黑"/>
          <w:b w:val="0"/>
          <w:bCs w:val="0"/>
          <w:i w:val="0"/>
          <w:iCs w:val="0"/>
          <w:caps w:val="0"/>
          <w:color w:val="3A3A3A"/>
          <w:spacing w:val="0"/>
          <w:sz w:val="22"/>
          <w:szCs w:val="22"/>
        </w:rPr>
        <w:t>② 申请单位、《劳动合同》签订单位、个税扣缴和社保缴纳单位须为同一家单位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68" w:lineRule="atLeast"/>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E3D23"/>
    <w:rsid w:val="00406658"/>
    <w:rsid w:val="06B93073"/>
    <w:rsid w:val="07FB6FE8"/>
    <w:rsid w:val="11056482"/>
    <w:rsid w:val="11F32549"/>
    <w:rsid w:val="17E0529E"/>
    <w:rsid w:val="2A5A2411"/>
    <w:rsid w:val="358453EE"/>
    <w:rsid w:val="39333854"/>
    <w:rsid w:val="3DC60414"/>
    <w:rsid w:val="42354C89"/>
    <w:rsid w:val="5D227D72"/>
    <w:rsid w:val="653E3D23"/>
    <w:rsid w:val="721D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2021-05-10T07:40:00Z</dcterms:created>
  <dc:creator>zhangyan05</dc:creator>
  <cp:lastModifiedBy>zhangyan05</cp:lastModifiedBy>
  <dcterms:modified xsi:type="dcterms:W3CDTF">2021-05-10T08:33:45Z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855443D4D06547A1BC7373B367F81EDA</vt:lpwstr>
  </property>
</Properties>
</file>